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EF0D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23A6D06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14:paraId="6744A208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14:paraId="7FA19249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24.09.2025</w:t>
      </w:r>
    </w:p>
    <w:p w14:paraId="64FC550F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10122025</w:t>
      </w:r>
    </w:p>
    <w:p w14:paraId="4C4A84BD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10122025</w:t>
      </w:r>
    </w:p>
    <w:p w14:paraId="072AACF1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11 Аватаров ИВО:</w:t>
      </w:r>
    </w:p>
    <w:p w14:paraId="7A96B036">
      <w:pPr>
        <w:numPr>
          <w:ilvl w:val="0"/>
          <w:numId w:val="1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Трофимец Ольга Васильевна</w:t>
      </w:r>
    </w:p>
    <w:p w14:paraId="29BD7D56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Рудева Татьяна Георгиевна </w:t>
      </w:r>
    </w:p>
    <w:p w14:paraId="6F8F213D">
      <w:pPr>
        <w:numPr>
          <w:ilvl w:val="0"/>
          <w:numId w:val="1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Курбатова Алефтина Константиновна </w:t>
      </w:r>
    </w:p>
    <w:p w14:paraId="2AA565FC">
      <w:pPr>
        <w:numPr>
          <w:ilvl w:val="0"/>
          <w:numId w:val="1"/>
        </w:numPr>
        <w:suppressAutoHyphens w:val="0"/>
        <w:spacing w:after="0" w:line="240" w:lineRule="auto"/>
        <w:ind w:left="720" w:hanging="36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Дёрина Наталья Валентиновна </w:t>
      </w:r>
    </w:p>
    <w:p w14:paraId="50F3CC4B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Курбатов Сергей Владимирович </w:t>
      </w:r>
    </w:p>
    <w:p w14:paraId="3A15EF3B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Большакова Ирина Васильевна </w:t>
      </w:r>
    </w:p>
    <w:p w14:paraId="1590D754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Кобякова Светлана Геннадьевна </w:t>
      </w:r>
    </w:p>
    <w:p w14:paraId="53286B16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Кобзарь Евгения Николаевна</w:t>
      </w:r>
    </w:p>
    <w:p w14:paraId="0422E89F">
      <w:pPr>
        <w:numPr>
          <w:ilvl w:val="0"/>
          <w:numId w:val="1"/>
        </w:numPr>
        <w:suppressAutoHyphens w:val="0"/>
        <w:spacing w:after="16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Лебедева Ксения Ивановна</w:t>
      </w:r>
    </w:p>
    <w:p w14:paraId="778C63A3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Шалаева Елена Анатольевна</w:t>
      </w:r>
    </w:p>
    <w:p w14:paraId="26691CAE">
      <w:pPr>
        <w:numPr>
          <w:ilvl w:val="0"/>
          <w:numId w:val="1"/>
        </w:numPr>
        <w:suppressAutoHyphens w:val="0"/>
        <w:spacing w:after="0" w:line="254" w:lineRule="auto"/>
        <w:ind w:left="720" w:hanging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 xml:space="preserve"> Мезенцева Наталья Николаевна</w:t>
      </w:r>
    </w:p>
    <w:p w14:paraId="3241964A">
      <w:pPr>
        <w:suppressAutoHyphens w:val="0"/>
        <w:spacing w:after="0" w:line="254" w:lineRule="auto"/>
        <w:ind w:left="360"/>
        <w:contextualSpacing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482D7D2B">
      <w:pPr>
        <w:spacing w:after="0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 xml:space="preserve">        Состоялись:</w:t>
      </w:r>
    </w:p>
    <w:p w14:paraId="0976CB21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720C7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1.Командная соорганизация Совета ИВО Подразделения ИВДИВО Ангарск.</w:t>
      </w:r>
    </w:p>
    <w:p w14:paraId="07EF5A0D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2. Составление плана работы с гражданами каждой организации.</w:t>
      </w:r>
    </w:p>
    <w:p w14:paraId="2371AF43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3. Составление графика на служебный год. Расписание ответственных по разработке Ядер 1 Си с Ипостасями 1 Курса.</w:t>
      </w:r>
    </w:p>
    <w:p w14:paraId="0903255C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>4. Стратагемия реализации подготовки граждан к 1 Курсу Синтеза.</w:t>
      </w:r>
    </w:p>
    <w:p w14:paraId="744689B8">
      <w:pPr>
        <w:suppressAutoHyphens/>
        <w:spacing w:after="0" w:line="240" w:lineRule="auto"/>
        <w:ind w:left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</w:p>
    <w:p w14:paraId="74CA97AF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 w:bidi="ar-SA"/>
        </w:rPr>
        <w:t>Ответственный:</w:t>
      </w:r>
      <w:r>
        <w:rPr>
          <w:rFonts w:ascii="Times New Roman" w:hAnsi="Times New Roman" w:eastAsia="Calibri" w:cs="Times New Roman"/>
          <w:sz w:val="24"/>
          <w:szCs w:val="24"/>
          <w:lang w:val="ru-RU" w:eastAsia="en-US" w:bidi="ar-SA"/>
        </w:rPr>
        <w:t xml:space="preserve"> Аватаресса ИВО подразделения ИВДИВО Ангарск Ольга Трофимец</w:t>
      </w:r>
    </w:p>
    <w:p w14:paraId="25F4FA61">
      <w:pPr>
        <w:spacing w:after="0"/>
        <w:rPr>
          <w:rFonts w:ascii="Times New Roman" w:hAnsi="Times New Roman"/>
          <w:b/>
          <w:color w:val="000000"/>
          <w:sz w:val="32"/>
        </w:rPr>
      </w:pPr>
    </w:p>
    <w:p w14:paraId="79AE6546">
      <w:pPr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eastAsia="Calibri" w:cs="Calibri"/>
          <w:b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Calibri"/>
          <w:b/>
          <w:sz w:val="28"/>
          <w:szCs w:val="28"/>
          <w:lang w:val="ru-RU" w:eastAsia="en-US" w:bidi="ar-SA"/>
        </w:rPr>
        <w:t xml:space="preserve">         </w:t>
      </w:r>
      <w:r>
        <w:rPr>
          <w:rFonts w:ascii="Times New Roman" w:hAnsi="Times New Roman" w:eastAsia="Calibri" w:cs="Calibri"/>
          <w:b/>
          <w:color w:val="000000"/>
          <w:sz w:val="28"/>
          <w:szCs w:val="28"/>
          <w:lang w:val="ru-RU" w:eastAsia="en-US" w:bidi="ar-SA"/>
        </w:rPr>
        <w:t xml:space="preserve">Решения: </w:t>
      </w:r>
    </w:p>
    <w:p w14:paraId="3C2CC17E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b/>
          <w:color w:val="000000"/>
          <w:sz w:val="24"/>
          <w:szCs w:val="24"/>
          <w:u w:val="single"/>
          <w:lang w:val="ru-RU" w:eastAsia="en-US" w:bidi="ar-SA"/>
        </w:rPr>
      </w:pPr>
    </w:p>
    <w:p w14:paraId="4950AB92">
      <w:pPr>
        <w:numPr>
          <w:ilvl w:val="0"/>
          <w:numId w:val="2"/>
        </w:numPr>
        <w:suppressAutoHyphens w:val="0"/>
        <w:spacing w:after="0" w:line="240" w:lineRule="auto"/>
        <w:ind w:left="740" w:hanging="38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Проведение Школы индивидуального творческого мастерства для всех желающих.                Ответственная Лебедева Ксения Ивановна.</w:t>
      </w:r>
    </w:p>
    <w:p w14:paraId="3719B3CE">
      <w:pPr>
        <w:numPr>
          <w:ilvl w:val="0"/>
          <w:numId w:val="2"/>
        </w:numPr>
        <w:suppressAutoHyphens w:val="0"/>
        <w:spacing w:after="0" w:line="240" w:lineRule="auto"/>
        <w:ind w:left="740" w:hanging="38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Обновить сведения в Книге Поручений Подразделения.                                                                                   Ответственная Дёрина Наталья Валентиновна.</w:t>
      </w:r>
    </w:p>
    <w:p w14:paraId="437BAD84">
      <w:pPr>
        <w:numPr>
          <w:ilvl w:val="0"/>
          <w:numId w:val="2"/>
        </w:numPr>
        <w:suppressAutoHyphens w:val="0"/>
        <w:spacing w:after="0" w:line="240" w:lineRule="auto"/>
        <w:ind w:left="740" w:hanging="38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Согласовали проведение практик в онлайн режиме, вне графика реализации.</w:t>
      </w:r>
    </w:p>
    <w:p w14:paraId="53F6B5B7">
      <w:pPr>
        <w:numPr>
          <w:ilvl w:val="0"/>
          <w:numId w:val="2"/>
        </w:numPr>
        <w:suppressAutoHyphens w:val="0"/>
        <w:spacing w:after="0" w:line="240" w:lineRule="auto"/>
        <w:ind w:left="740" w:hanging="38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  <w:r>
        <w:rPr>
          <w:rFonts w:ascii="Times New Roman" w:hAnsi="Times New Roman" w:eastAsia="Calibri" w:cs="Calibri"/>
          <w:sz w:val="24"/>
          <w:szCs w:val="24"/>
          <w:lang w:val="ru-RU" w:eastAsia="en-US" w:bidi="ar-SA"/>
        </w:rPr>
        <w:t>Согласовали проведение утренних практик по разработке Частей с гражданами, выходом в здания Частей на ИВДИВО-полисах ИВАС Кут Хуми Мг.</w:t>
      </w:r>
    </w:p>
    <w:p w14:paraId="58DCFCBD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3A326003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 w:eastAsia="Calibri" w:cs="Calibri"/>
          <w:sz w:val="24"/>
          <w:szCs w:val="24"/>
          <w:lang w:val="ru-RU" w:eastAsia="en-US" w:bidi="ar-SA"/>
        </w:rPr>
      </w:pPr>
    </w:p>
    <w:p w14:paraId="0DF9D170">
      <w:pPr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Составила ИВДИВО-Секретарь ВАС Евгения Кобзарь.</w:t>
      </w:r>
    </w:p>
    <w:p w14:paraId="0D7808D6">
      <w:pPr>
        <w:jc w:val="right"/>
        <w:rPr>
          <w:rFonts w:ascii="Times New Roman" w:hAnsi="Times New Roman"/>
          <w:color w:val="000000"/>
          <w:sz w:val="24"/>
        </w:rPr>
      </w:pPr>
    </w:p>
    <w:p w14:paraId="5444B9B7">
      <w:pPr>
        <w:jc w:val="right"/>
        <w:rPr>
          <w:rFonts w:ascii="Times New Roman" w:hAnsi="Times New Roman"/>
          <w:color w:val="000000"/>
          <w:sz w:val="24"/>
        </w:rPr>
      </w:pPr>
    </w:p>
    <w:p w14:paraId="37EA56CA">
      <w:pPr>
        <w:jc w:val="right"/>
        <w:rPr>
          <w:rFonts w:ascii="Times New Roman" w:hAnsi="Times New Roman"/>
          <w:b/>
          <w:color w:val="548DD4"/>
          <w:sz w:val="32"/>
        </w:rPr>
      </w:pPr>
    </w:p>
    <w:p w14:paraId="2EB0284A">
      <w:bookmarkStart w:id="0" w:name="_GoBack"/>
      <w:bookmarkEnd w:id="0"/>
    </w:p>
    <w:sectPr>
      <w:pgSz w:w="11906" w:h="16838"/>
      <w:pgMar w:top="640" w:right="800" w:bottom="640" w:left="800" w:header="0" w:footer="0" w:gutter="0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14744"/>
    <w:multiLevelType w:val="multilevel"/>
    <w:tmpl w:val="13A14744"/>
    <w:lvl w:ilvl="0" w:tentative="0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45BFE"/>
    <w:multiLevelType w:val="multilevel"/>
    <w:tmpl w:val="1D545BF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Calibri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95701"/>
    <w:rsid w:val="3BA9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2025-12-23T12:55:00Z</dcterms:created>
  <dc:creator>mezen</dc:creator>
  <cp:lastModifiedBy>mezen</cp:lastModifiedBy>
  <dcterms:modified xsi:type="dcterms:W3CDTF">2025-12-23T12:56:20Z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920D8FCD1F6540898D7E17C47D610624_11</vt:lpwstr>
  </property>
</Properties>
</file>